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AA436" w14:textId="2FF40FB6" w:rsidR="00275F5C" w:rsidRDefault="00275F5C" w:rsidP="00275F5C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A9187D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A9187D">
        <w:rPr>
          <w:b/>
          <w:sz w:val="28"/>
          <w:szCs w:val="28"/>
        </w:rPr>
        <w:t>7</w:t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0FDA9FFD" w14:textId="77777777" w:rsidR="00275F5C" w:rsidRPr="000B6733" w:rsidRDefault="00275F5C" w:rsidP="00275F5C">
      <w:pPr>
        <w:rPr>
          <w:b/>
          <w:sz w:val="28"/>
          <w:szCs w:val="28"/>
        </w:rPr>
      </w:pPr>
    </w:p>
    <w:p w14:paraId="51385466" w14:textId="77777777" w:rsidR="00275F5C" w:rsidRDefault="00275F5C" w:rsidP="00275F5C">
      <w:pPr>
        <w:rPr>
          <w:b/>
          <w:sz w:val="24"/>
          <w:szCs w:val="24"/>
        </w:rPr>
      </w:pPr>
      <w:r w:rsidRPr="008C134C">
        <w:rPr>
          <w:b/>
          <w:sz w:val="24"/>
          <w:szCs w:val="24"/>
        </w:rPr>
        <w:t xml:space="preserve">Educación Secundaria Obligatoria / </w:t>
      </w:r>
      <w:r>
        <w:rPr>
          <w:b/>
          <w:sz w:val="24"/>
          <w:szCs w:val="24"/>
        </w:rPr>
        <w:t>Cuarto Curso (Diversificación)</w:t>
      </w:r>
    </w:p>
    <w:p w14:paraId="790A9C53" w14:textId="77777777" w:rsidR="00275F5C" w:rsidRDefault="00275F5C" w:rsidP="00275F5C">
      <w:pPr>
        <w:rPr>
          <w:b/>
          <w:sz w:val="24"/>
          <w:szCs w:val="24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908"/>
        <w:gridCol w:w="4618"/>
        <w:gridCol w:w="3904"/>
        <w:gridCol w:w="1623"/>
        <w:gridCol w:w="1951"/>
      </w:tblGrid>
      <w:tr w:rsidR="00275F5C" w:rsidRPr="0088357E" w14:paraId="12A64613" w14:textId="77777777" w:rsidTr="00DD5192">
        <w:trPr>
          <w:trHeight w:val="454"/>
        </w:trPr>
        <w:tc>
          <w:tcPr>
            <w:tcW w:w="1908" w:type="dxa"/>
            <w:tcBorders>
              <w:top w:val="nil"/>
              <w:left w:val="nil"/>
            </w:tcBorders>
          </w:tcPr>
          <w:p w14:paraId="271C231A" w14:textId="77777777" w:rsidR="00275F5C" w:rsidRPr="0088357E" w:rsidRDefault="00275F5C" w:rsidP="00DD5192">
            <w:pPr>
              <w:rPr>
                <w:b/>
                <w:sz w:val="24"/>
                <w:szCs w:val="24"/>
              </w:rPr>
            </w:pPr>
          </w:p>
        </w:tc>
        <w:tc>
          <w:tcPr>
            <w:tcW w:w="4618" w:type="dxa"/>
          </w:tcPr>
          <w:p w14:paraId="7D7B552A" w14:textId="77777777" w:rsidR="00275F5C" w:rsidRPr="0088357E" w:rsidRDefault="00275F5C" w:rsidP="00DD5192">
            <w:pPr>
              <w:rPr>
                <w:b/>
                <w:sz w:val="24"/>
                <w:szCs w:val="24"/>
              </w:rPr>
            </w:pPr>
            <w:bookmarkStart w:id="0" w:name="_Hlk167352387"/>
            <w:r w:rsidRPr="0088357E">
              <w:rPr>
                <w:b/>
                <w:sz w:val="24"/>
                <w:szCs w:val="24"/>
              </w:rPr>
              <w:t>MATERIA</w:t>
            </w:r>
          </w:p>
        </w:tc>
        <w:tc>
          <w:tcPr>
            <w:tcW w:w="3904" w:type="dxa"/>
          </w:tcPr>
          <w:p w14:paraId="7F7F195A" w14:textId="77777777" w:rsidR="00275F5C" w:rsidRPr="0088357E" w:rsidRDefault="00275F5C" w:rsidP="00DD5192">
            <w:pPr>
              <w:rPr>
                <w:b/>
                <w:sz w:val="24"/>
                <w:szCs w:val="24"/>
              </w:rPr>
            </w:pPr>
            <w:r w:rsidRPr="0088357E">
              <w:rPr>
                <w:b/>
                <w:sz w:val="24"/>
                <w:szCs w:val="24"/>
              </w:rPr>
              <w:t>TÍTULO DEL LIBRO</w:t>
            </w:r>
          </w:p>
        </w:tc>
        <w:tc>
          <w:tcPr>
            <w:tcW w:w="1623" w:type="dxa"/>
          </w:tcPr>
          <w:p w14:paraId="49FC7D84" w14:textId="77777777" w:rsidR="00275F5C" w:rsidRPr="0088357E" w:rsidRDefault="00275F5C" w:rsidP="00DD5192">
            <w:pPr>
              <w:rPr>
                <w:b/>
                <w:sz w:val="24"/>
                <w:szCs w:val="24"/>
              </w:rPr>
            </w:pPr>
            <w:r w:rsidRPr="0088357E">
              <w:rPr>
                <w:b/>
                <w:sz w:val="24"/>
                <w:szCs w:val="24"/>
              </w:rPr>
              <w:t>EDITORIAL</w:t>
            </w:r>
          </w:p>
        </w:tc>
        <w:tc>
          <w:tcPr>
            <w:tcW w:w="1951" w:type="dxa"/>
          </w:tcPr>
          <w:p w14:paraId="7668197A" w14:textId="77777777" w:rsidR="00275F5C" w:rsidRPr="0088357E" w:rsidRDefault="00275F5C" w:rsidP="00DD5192">
            <w:pPr>
              <w:rPr>
                <w:b/>
                <w:sz w:val="24"/>
                <w:szCs w:val="24"/>
              </w:rPr>
            </w:pPr>
            <w:r w:rsidRPr="0088357E">
              <w:rPr>
                <w:b/>
                <w:sz w:val="24"/>
                <w:szCs w:val="24"/>
              </w:rPr>
              <w:t>ISBN</w:t>
            </w:r>
          </w:p>
        </w:tc>
      </w:tr>
      <w:tr w:rsidR="00275F5C" w:rsidRPr="0088357E" w14:paraId="1D1A9FCD" w14:textId="77777777" w:rsidTr="00DD5192">
        <w:trPr>
          <w:trHeight w:val="454"/>
        </w:trPr>
        <w:tc>
          <w:tcPr>
            <w:tcW w:w="1908" w:type="dxa"/>
            <w:vMerge w:val="restart"/>
            <w:textDirection w:val="btLr"/>
            <w:vAlign w:val="center"/>
          </w:tcPr>
          <w:p w14:paraId="0FDAF7FC" w14:textId="77777777" w:rsidR="00275F5C" w:rsidRPr="0088357E" w:rsidRDefault="00275F5C" w:rsidP="00DD5192">
            <w:pPr>
              <w:jc w:val="center"/>
              <w:rPr>
                <w:sz w:val="24"/>
                <w:szCs w:val="24"/>
              </w:rPr>
            </w:pPr>
            <w:r w:rsidRPr="00CF4436">
              <w:rPr>
                <w:b/>
                <w:bCs/>
                <w:sz w:val="28"/>
                <w:szCs w:val="28"/>
              </w:rPr>
              <w:t>ASIGNATURA OBLIGATORIAS</w:t>
            </w:r>
          </w:p>
        </w:tc>
        <w:tc>
          <w:tcPr>
            <w:tcW w:w="4618" w:type="dxa"/>
          </w:tcPr>
          <w:p w14:paraId="5E68310C" w14:textId="77777777" w:rsidR="00275F5C" w:rsidRPr="0088357E" w:rsidRDefault="00275F5C" w:rsidP="00DD5192">
            <w:pPr>
              <w:rPr>
                <w:sz w:val="24"/>
                <w:szCs w:val="24"/>
              </w:rPr>
            </w:pPr>
            <w:r w:rsidRPr="0088357E">
              <w:rPr>
                <w:sz w:val="24"/>
                <w:szCs w:val="24"/>
              </w:rPr>
              <w:t>Ámbito Lingüístico – Social</w:t>
            </w:r>
          </w:p>
        </w:tc>
        <w:tc>
          <w:tcPr>
            <w:tcW w:w="3904" w:type="dxa"/>
          </w:tcPr>
          <w:p w14:paraId="5E2E8388" w14:textId="77777777" w:rsidR="00275F5C" w:rsidRPr="00CA5FFE" w:rsidRDefault="00275F5C" w:rsidP="00DD5192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Ámbito Lingüístico y Social II</w:t>
            </w:r>
          </w:p>
        </w:tc>
        <w:tc>
          <w:tcPr>
            <w:tcW w:w="1623" w:type="dxa"/>
          </w:tcPr>
          <w:p w14:paraId="3978E102" w14:textId="77777777" w:rsidR="00275F5C" w:rsidRPr="0088357E" w:rsidRDefault="00275F5C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EDITEX</w:t>
            </w:r>
          </w:p>
        </w:tc>
        <w:tc>
          <w:tcPr>
            <w:tcW w:w="1951" w:type="dxa"/>
          </w:tcPr>
          <w:p w14:paraId="6D5CD314" w14:textId="77777777" w:rsidR="00275F5C" w:rsidRPr="0088357E" w:rsidRDefault="00275F5C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9788411344739</w:t>
            </w:r>
          </w:p>
        </w:tc>
      </w:tr>
      <w:tr w:rsidR="00275F5C" w:rsidRPr="0088357E" w14:paraId="0D9C8209" w14:textId="77777777" w:rsidTr="00DD5192">
        <w:trPr>
          <w:trHeight w:val="454"/>
        </w:trPr>
        <w:tc>
          <w:tcPr>
            <w:tcW w:w="1908" w:type="dxa"/>
            <w:vMerge/>
          </w:tcPr>
          <w:p w14:paraId="217146ED" w14:textId="77777777" w:rsidR="00275F5C" w:rsidRPr="0088357E" w:rsidRDefault="00275F5C" w:rsidP="00DD5192">
            <w:pPr>
              <w:rPr>
                <w:sz w:val="24"/>
                <w:szCs w:val="24"/>
              </w:rPr>
            </w:pPr>
          </w:p>
        </w:tc>
        <w:tc>
          <w:tcPr>
            <w:tcW w:w="4618" w:type="dxa"/>
          </w:tcPr>
          <w:p w14:paraId="11BAC891" w14:textId="77777777" w:rsidR="00275F5C" w:rsidRPr="0088357E" w:rsidRDefault="00275F5C" w:rsidP="00DD5192">
            <w:pPr>
              <w:rPr>
                <w:sz w:val="24"/>
                <w:szCs w:val="24"/>
              </w:rPr>
            </w:pPr>
            <w:r w:rsidRPr="0088357E">
              <w:rPr>
                <w:sz w:val="24"/>
                <w:szCs w:val="24"/>
              </w:rPr>
              <w:t>Ámbito Científico – Matemático</w:t>
            </w:r>
          </w:p>
        </w:tc>
        <w:tc>
          <w:tcPr>
            <w:tcW w:w="3904" w:type="dxa"/>
          </w:tcPr>
          <w:p w14:paraId="45AD2DAE" w14:textId="7E303264" w:rsidR="00275F5C" w:rsidRPr="00AE2206" w:rsidRDefault="00AE2206" w:rsidP="00DD5192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Ámbito Científico – Tecnológico</w:t>
            </w:r>
          </w:p>
        </w:tc>
        <w:tc>
          <w:tcPr>
            <w:tcW w:w="1623" w:type="dxa"/>
          </w:tcPr>
          <w:p w14:paraId="1FBE3F3C" w14:textId="6DAC4C6B" w:rsidR="00275F5C" w:rsidRPr="0088357E" w:rsidRDefault="00AE2206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EDITEX</w:t>
            </w:r>
          </w:p>
        </w:tc>
        <w:tc>
          <w:tcPr>
            <w:tcW w:w="1951" w:type="dxa"/>
          </w:tcPr>
          <w:p w14:paraId="608C9E29" w14:textId="65D9DD14" w:rsidR="00275F5C" w:rsidRPr="0088357E" w:rsidRDefault="00AE2206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9788411346528</w:t>
            </w:r>
          </w:p>
        </w:tc>
      </w:tr>
      <w:tr w:rsidR="005624DF" w:rsidRPr="0088357E" w14:paraId="344F1B00" w14:textId="77777777" w:rsidTr="00DD5192">
        <w:trPr>
          <w:trHeight w:val="454"/>
        </w:trPr>
        <w:tc>
          <w:tcPr>
            <w:tcW w:w="1908" w:type="dxa"/>
            <w:vMerge/>
          </w:tcPr>
          <w:p w14:paraId="48353F67" w14:textId="77777777" w:rsidR="005624DF" w:rsidRPr="0088357E" w:rsidRDefault="005624DF" w:rsidP="005624DF">
            <w:pPr>
              <w:rPr>
                <w:sz w:val="24"/>
                <w:szCs w:val="24"/>
              </w:rPr>
            </w:pPr>
          </w:p>
        </w:tc>
        <w:tc>
          <w:tcPr>
            <w:tcW w:w="4618" w:type="dxa"/>
          </w:tcPr>
          <w:p w14:paraId="51C407F5" w14:textId="77777777" w:rsidR="005624DF" w:rsidRDefault="005624DF" w:rsidP="005624DF">
            <w:pPr>
              <w:rPr>
                <w:sz w:val="24"/>
                <w:szCs w:val="24"/>
              </w:rPr>
            </w:pPr>
            <w:r w:rsidRPr="0088357E">
              <w:rPr>
                <w:sz w:val="24"/>
                <w:szCs w:val="24"/>
              </w:rPr>
              <w:t>Ámbito Práctico</w:t>
            </w:r>
          </w:p>
          <w:p w14:paraId="3DCE2BBC" w14:textId="05F237B7" w:rsidR="00035E3B" w:rsidRPr="0088357E" w:rsidRDefault="00035E3B" w:rsidP="005624DF">
            <w:pPr>
              <w:rPr>
                <w:sz w:val="24"/>
                <w:szCs w:val="24"/>
              </w:rPr>
            </w:pPr>
            <w:r w:rsidRPr="00035E3B">
              <w:rPr>
                <w:b/>
                <w:bCs/>
                <w:sz w:val="24"/>
                <w:szCs w:val="24"/>
              </w:rPr>
              <w:t xml:space="preserve">(No comprar hasta hablar con el </w:t>
            </w:r>
            <w:r w:rsidR="00897FB7">
              <w:rPr>
                <w:b/>
                <w:bCs/>
                <w:sz w:val="24"/>
                <w:szCs w:val="24"/>
              </w:rPr>
              <w:t>docente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04" w:type="dxa"/>
          </w:tcPr>
          <w:p w14:paraId="2970928E" w14:textId="71AFE2C7" w:rsidR="005624DF" w:rsidRPr="00B656C4" w:rsidRDefault="005624DF" w:rsidP="005624DF">
            <w:pPr>
              <w:rPr>
                <w:b/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Tecnología</w:t>
            </w:r>
          </w:p>
        </w:tc>
        <w:tc>
          <w:tcPr>
            <w:tcW w:w="1623" w:type="dxa"/>
          </w:tcPr>
          <w:p w14:paraId="5EB32175" w14:textId="039BE68B" w:rsidR="005624DF" w:rsidRPr="0088357E" w:rsidRDefault="005624DF" w:rsidP="005624DF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OXFORD PREMIUM</w:t>
            </w:r>
          </w:p>
        </w:tc>
        <w:tc>
          <w:tcPr>
            <w:tcW w:w="1951" w:type="dxa"/>
          </w:tcPr>
          <w:p w14:paraId="19177779" w14:textId="0EE81021" w:rsidR="005624DF" w:rsidRPr="0088357E" w:rsidRDefault="005624DF" w:rsidP="005624DF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9780190539887</w:t>
            </w:r>
          </w:p>
        </w:tc>
      </w:tr>
      <w:tr w:rsidR="005624DF" w:rsidRPr="0088357E" w14:paraId="3B4512C1" w14:textId="77777777" w:rsidTr="00DD5192">
        <w:trPr>
          <w:trHeight w:val="454"/>
        </w:trPr>
        <w:tc>
          <w:tcPr>
            <w:tcW w:w="1908" w:type="dxa"/>
            <w:vMerge/>
          </w:tcPr>
          <w:p w14:paraId="59CB91C3" w14:textId="77777777" w:rsidR="005624DF" w:rsidRPr="0088357E" w:rsidRDefault="005624DF" w:rsidP="005624DF">
            <w:pPr>
              <w:rPr>
                <w:sz w:val="24"/>
                <w:szCs w:val="24"/>
              </w:rPr>
            </w:pPr>
          </w:p>
        </w:tc>
        <w:tc>
          <w:tcPr>
            <w:tcW w:w="4618" w:type="dxa"/>
          </w:tcPr>
          <w:p w14:paraId="71A3B99B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 w:rsidRPr="0088357E">
              <w:rPr>
                <w:sz w:val="24"/>
                <w:szCs w:val="24"/>
              </w:rPr>
              <w:t>Formación y Orientación Personal y Profesional</w:t>
            </w:r>
          </w:p>
        </w:tc>
        <w:tc>
          <w:tcPr>
            <w:tcW w:w="3904" w:type="dxa"/>
          </w:tcPr>
          <w:p w14:paraId="3114725C" w14:textId="77777777" w:rsidR="005624DF" w:rsidRPr="00CA5FFE" w:rsidRDefault="005624DF" w:rsidP="005624DF">
            <w:pPr>
              <w:rPr>
                <w:sz w:val="20"/>
                <w:szCs w:val="20"/>
              </w:rPr>
            </w:pPr>
            <w:r w:rsidRPr="006B53CA">
              <w:rPr>
                <w:sz w:val="24"/>
                <w:szCs w:val="24"/>
              </w:rPr>
              <w:t>Formación y Orientación Personal y Profesional</w:t>
            </w:r>
          </w:p>
        </w:tc>
        <w:tc>
          <w:tcPr>
            <w:tcW w:w="1623" w:type="dxa"/>
          </w:tcPr>
          <w:p w14:paraId="7874016B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EDITEX</w:t>
            </w:r>
          </w:p>
        </w:tc>
        <w:tc>
          <w:tcPr>
            <w:tcW w:w="1951" w:type="dxa"/>
          </w:tcPr>
          <w:p w14:paraId="15676973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9788411344852</w:t>
            </w:r>
          </w:p>
        </w:tc>
      </w:tr>
      <w:tr w:rsidR="005624DF" w:rsidRPr="0088357E" w14:paraId="4A2FAF60" w14:textId="77777777" w:rsidTr="00DD5192">
        <w:trPr>
          <w:trHeight w:val="454"/>
        </w:trPr>
        <w:tc>
          <w:tcPr>
            <w:tcW w:w="1908" w:type="dxa"/>
            <w:vMerge/>
          </w:tcPr>
          <w:p w14:paraId="63ED55DF" w14:textId="77777777" w:rsidR="005624DF" w:rsidRPr="0088357E" w:rsidRDefault="005624DF" w:rsidP="005624DF">
            <w:pPr>
              <w:rPr>
                <w:sz w:val="24"/>
                <w:szCs w:val="24"/>
              </w:rPr>
            </w:pPr>
          </w:p>
        </w:tc>
        <w:tc>
          <w:tcPr>
            <w:tcW w:w="4618" w:type="dxa"/>
            <w:tcBorders>
              <w:bottom w:val="single" w:sz="2" w:space="0" w:color="auto"/>
            </w:tcBorders>
          </w:tcPr>
          <w:p w14:paraId="23042B19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 w:rsidRPr="0088357E">
              <w:rPr>
                <w:sz w:val="24"/>
                <w:szCs w:val="24"/>
              </w:rPr>
              <w:t>Inglés</w:t>
            </w:r>
            <w:r>
              <w:rPr>
                <w:sz w:val="24"/>
                <w:szCs w:val="24"/>
              </w:rPr>
              <w:t>. Libro de texto</w:t>
            </w:r>
          </w:p>
        </w:tc>
        <w:tc>
          <w:tcPr>
            <w:tcW w:w="3904" w:type="dxa"/>
            <w:tcBorders>
              <w:bottom w:val="single" w:sz="2" w:space="0" w:color="auto"/>
            </w:tcBorders>
          </w:tcPr>
          <w:p w14:paraId="71F624D0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proofErr w:type="spellStart"/>
            <w:r w:rsidRPr="0088357E">
              <w:rPr>
                <w:sz w:val="24"/>
                <w:szCs w:val="24"/>
              </w:rPr>
              <w:t>Student’s</w:t>
            </w:r>
            <w:proofErr w:type="spellEnd"/>
            <w:r w:rsidRPr="0088357E">
              <w:rPr>
                <w:sz w:val="24"/>
                <w:szCs w:val="24"/>
              </w:rPr>
              <w:t xml:space="preserve"> Book</w:t>
            </w:r>
          </w:p>
        </w:tc>
        <w:tc>
          <w:tcPr>
            <w:tcW w:w="1623" w:type="dxa"/>
            <w:tcBorders>
              <w:bottom w:val="single" w:sz="2" w:space="0" w:color="auto"/>
            </w:tcBorders>
          </w:tcPr>
          <w:p w14:paraId="0AEF2B63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 w:rsidRPr="00F305A5">
              <w:rPr>
                <w:sz w:val="24"/>
                <w:szCs w:val="24"/>
              </w:rPr>
              <w:t>BURLINGTON</w:t>
            </w:r>
          </w:p>
        </w:tc>
        <w:tc>
          <w:tcPr>
            <w:tcW w:w="1951" w:type="dxa"/>
            <w:tcBorders>
              <w:bottom w:val="single" w:sz="2" w:space="0" w:color="auto"/>
            </w:tcBorders>
          </w:tcPr>
          <w:p w14:paraId="14603721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 w:rsidRPr="00F305A5">
              <w:rPr>
                <w:sz w:val="24"/>
                <w:szCs w:val="24"/>
              </w:rPr>
              <w:t>9789925309122</w:t>
            </w:r>
          </w:p>
        </w:tc>
      </w:tr>
      <w:tr w:rsidR="005624DF" w:rsidRPr="0088357E" w14:paraId="047D784D" w14:textId="77777777" w:rsidTr="00DD5192">
        <w:trPr>
          <w:trHeight w:val="454"/>
        </w:trPr>
        <w:tc>
          <w:tcPr>
            <w:tcW w:w="1908" w:type="dxa"/>
            <w:vMerge/>
            <w:tcBorders>
              <w:bottom w:val="single" w:sz="12" w:space="0" w:color="auto"/>
            </w:tcBorders>
          </w:tcPr>
          <w:p w14:paraId="2267CD2B" w14:textId="77777777" w:rsidR="005624DF" w:rsidRPr="0088357E" w:rsidRDefault="005624DF" w:rsidP="005624DF">
            <w:pPr>
              <w:rPr>
                <w:sz w:val="24"/>
                <w:szCs w:val="24"/>
              </w:rPr>
            </w:pPr>
          </w:p>
        </w:tc>
        <w:tc>
          <w:tcPr>
            <w:tcW w:w="4618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64DFAE46" w14:textId="6ADEF065" w:rsidR="005624DF" w:rsidRPr="0088357E" w:rsidRDefault="005624DF" w:rsidP="005624DF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Inglés. Cuaderno de actividades</w:t>
            </w:r>
          </w:p>
        </w:tc>
        <w:tc>
          <w:tcPr>
            <w:tcW w:w="390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42D9B48" w14:textId="77777777" w:rsidR="005624DF" w:rsidRPr="00B656C4" w:rsidRDefault="005624DF" w:rsidP="005624DF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Workbook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Spanish</w:t>
            </w:r>
            <w:proofErr w:type="spellEnd"/>
          </w:p>
        </w:tc>
        <w:tc>
          <w:tcPr>
            <w:tcW w:w="1623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14AB008F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BURLINGTON</w:t>
            </w:r>
          </w:p>
        </w:tc>
        <w:tc>
          <w:tcPr>
            <w:tcW w:w="195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F413AE6" w14:textId="7067E0B1" w:rsidR="005624DF" w:rsidRPr="0088357E" w:rsidRDefault="005624DF" w:rsidP="005624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97899</w:t>
            </w:r>
            <w:r w:rsidR="00816E40">
              <w:rPr>
                <w:sz w:val="24"/>
                <w:szCs w:val="24"/>
              </w:rPr>
              <w:t>25608812</w:t>
            </w:r>
          </w:p>
        </w:tc>
      </w:tr>
      <w:tr w:rsidR="005624DF" w:rsidRPr="0088357E" w14:paraId="0DA4758D" w14:textId="77777777" w:rsidTr="00DD5192">
        <w:trPr>
          <w:trHeight w:val="454"/>
        </w:trPr>
        <w:tc>
          <w:tcPr>
            <w:tcW w:w="1908" w:type="dxa"/>
            <w:vMerge w:val="restart"/>
            <w:tcBorders>
              <w:top w:val="single" w:sz="12" w:space="0" w:color="auto"/>
            </w:tcBorders>
            <w:vAlign w:val="center"/>
          </w:tcPr>
          <w:p w14:paraId="5C7CE76E" w14:textId="77777777" w:rsidR="005624DF" w:rsidRPr="00CA237B" w:rsidRDefault="005624DF" w:rsidP="005624DF">
            <w:pPr>
              <w:jc w:val="center"/>
              <w:rPr>
                <w:b/>
                <w:bCs/>
                <w:sz w:val="28"/>
                <w:szCs w:val="28"/>
              </w:rPr>
            </w:pPr>
            <w:r w:rsidRPr="00CA237B">
              <w:rPr>
                <w:b/>
                <w:bCs/>
                <w:sz w:val="28"/>
                <w:szCs w:val="28"/>
              </w:rPr>
              <w:t>ASIGNATURAS</w:t>
            </w:r>
          </w:p>
          <w:p w14:paraId="3EC74F69" w14:textId="77777777" w:rsidR="005624DF" w:rsidRPr="0088357E" w:rsidRDefault="005624DF" w:rsidP="005624DF">
            <w:pPr>
              <w:jc w:val="center"/>
              <w:rPr>
                <w:sz w:val="24"/>
                <w:szCs w:val="24"/>
              </w:rPr>
            </w:pPr>
            <w:r w:rsidRPr="00CA237B">
              <w:rPr>
                <w:b/>
                <w:bCs/>
                <w:sz w:val="28"/>
                <w:szCs w:val="28"/>
              </w:rPr>
              <w:t>OPTATIVAS</w:t>
            </w:r>
            <w:r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4618" w:type="dxa"/>
            <w:tcBorders>
              <w:top w:val="single" w:sz="12" w:space="0" w:color="auto"/>
            </w:tcBorders>
          </w:tcPr>
          <w:p w14:paraId="7F3E50EC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Conocimiento del Lenguaje y de las Matemáticas</w:t>
            </w:r>
          </w:p>
        </w:tc>
        <w:tc>
          <w:tcPr>
            <w:tcW w:w="3904" w:type="dxa"/>
            <w:tcBorders>
              <w:top w:val="single" w:sz="12" w:space="0" w:color="auto"/>
            </w:tcBorders>
          </w:tcPr>
          <w:p w14:paraId="14B36F83" w14:textId="77777777" w:rsidR="005624DF" w:rsidRPr="0088357E" w:rsidRDefault="005624DF" w:rsidP="005624DF">
            <w:pPr>
              <w:rPr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12" w:space="0" w:color="auto"/>
            </w:tcBorders>
          </w:tcPr>
          <w:p w14:paraId="42C9BF25" w14:textId="77777777" w:rsidR="005624DF" w:rsidRPr="0088357E" w:rsidRDefault="005624DF" w:rsidP="005624DF">
            <w:pPr>
              <w:rPr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sz="12" w:space="0" w:color="auto"/>
            </w:tcBorders>
          </w:tcPr>
          <w:p w14:paraId="50B6BE04" w14:textId="77777777" w:rsidR="005624DF" w:rsidRPr="0088357E" w:rsidRDefault="005624DF" w:rsidP="005624DF">
            <w:pPr>
              <w:rPr>
                <w:sz w:val="24"/>
                <w:szCs w:val="24"/>
              </w:rPr>
            </w:pPr>
          </w:p>
        </w:tc>
      </w:tr>
      <w:tr w:rsidR="005624DF" w:rsidRPr="0088357E" w14:paraId="64AB58DD" w14:textId="77777777" w:rsidTr="00DD5192">
        <w:trPr>
          <w:trHeight w:val="454"/>
        </w:trPr>
        <w:tc>
          <w:tcPr>
            <w:tcW w:w="1908" w:type="dxa"/>
            <w:vMerge/>
          </w:tcPr>
          <w:p w14:paraId="793E4A62" w14:textId="77777777" w:rsidR="005624DF" w:rsidRPr="0088357E" w:rsidRDefault="005624DF" w:rsidP="005624DF">
            <w:pPr>
              <w:rPr>
                <w:sz w:val="24"/>
                <w:szCs w:val="24"/>
              </w:rPr>
            </w:pPr>
          </w:p>
        </w:tc>
        <w:tc>
          <w:tcPr>
            <w:tcW w:w="4618" w:type="dxa"/>
          </w:tcPr>
          <w:p w14:paraId="65B8793A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 w:rsidRPr="0088357E">
              <w:rPr>
                <w:sz w:val="24"/>
                <w:szCs w:val="24"/>
              </w:rPr>
              <w:t>Música</w:t>
            </w:r>
          </w:p>
        </w:tc>
        <w:tc>
          <w:tcPr>
            <w:tcW w:w="3904" w:type="dxa"/>
          </w:tcPr>
          <w:p w14:paraId="710F8800" w14:textId="55027AA5" w:rsidR="005624DF" w:rsidRPr="0088357E" w:rsidRDefault="005624DF" w:rsidP="005624DF">
            <w:pPr>
              <w:rPr>
                <w:sz w:val="24"/>
                <w:szCs w:val="24"/>
              </w:rPr>
            </w:pPr>
            <w:r w:rsidRPr="0088357E">
              <w:rPr>
                <w:sz w:val="24"/>
                <w:szCs w:val="24"/>
              </w:rPr>
              <w:t>Música II</w:t>
            </w:r>
            <w:r>
              <w:rPr>
                <w:sz w:val="24"/>
                <w:szCs w:val="24"/>
              </w:rPr>
              <w:t>I</w:t>
            </w:r>
          </w:p>
        </w:tc>
        <w:tc>
          <w:tcPr>
            <w:tcW w:w="1623" w:type="dxa"/>
          </w:tcPr>
          <w:p w14:paraId="7BE15159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 w:rsidRPr="0088357E">
              <w:rPr>
                <w:sz w:val="24"/>
                <w:szCs w:val="24"/>
              </w:rPr>
              <w:t>AEON</w:t>
            </w:r>
          </w:p>
        </w:tc>
        <w:tc>
          <w:tcPr>
            <w:tcW w:w="1951" w:type="dxa"/>
          </w:tcPr>
          <w:p w14:paraId="0DFAAC29" w14:textId="216299DD" w:rsidR="005624DF" w:rsidRPr="0088357E" w:rsidRDefault="005624DF" w:rsidP="005624DF">
            <w:pPr>
              <w:rPr>
                <w:sz w:val="24"/>
                <w:szCs w:val="24"/>
              </w:rPr>
            </w:pPr>
            <w:r w:rsidRPr="006F4875">
              <w:rPr>
                <w:sz w:val="24"/>
                <w:szCs w:val="24"/>
              </w:rPr>
              <w:t>9788417785543</w:t>
            </w:r>
          </w:p>
        </w:tc>
      </w:tr>
      <w:tr w:rsidR="005624DF" w:rsidRPr="0088357E" w14:paraId="17565EBD" w14:textId="77777777" w:rsidTr="00DD5192">
        <w:trPr>
          <w:trHeight w:val="454"/>
        </w:trPr>
        <w:tc>
          <w:tcPr>
            <w:tcW w:w="1908" w:type="dxa"/>
            <w:vMerge/>
          </w:tcPr>
          <w:p w14:paraId="1C7D0A6D" w14:textId="77777777" w:rsidR="005624DF" w:rsidRPr="0088357E" w:rsidRDefault="005624DF" w:rsidP="005624DF">
            <w:pPr>
              <w:rPr>
                <w:sz w:val="24"/>
                <w:szCs w:val="24"/>
              </w:rPr>
            </w:pPr>
          </w:p>
        </w:tc>
        <w:tc>
          <w:tcPr>
            <w:tcW w:w="4618" w:type="dxa"/>
          </w:tcPr>
          <w:p w14:paraId="0405BFE8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 w:rsidRPr="0088357E">
              <w:rPr>
                <w:sz w:val="24"/>
                <w:szCs w:val="24"/>
              </w:rPr>
              <w:t>Religión Católica</w:t>
            </w:r>
          </w:p>
        </w:tc>
        <w:tc>
          <w:tcPr>
            <w:tcW w:w="3904" w:type="dxa"/>
          </w:tcPr>
          <w:p w14:paraId="6B9FE59F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 w:rsidRPr="0088357E">
              <w:rPr>
                <w:sz w:val="24"/>
                <w:szCs w:val="24"/>
              </w:rPr>
              <w:t xml:space="preserve">Religión. </w:t>
            </w:r>
            <w:proofErr w:type="gramStart"/>
            <w:r w:rsidRPr="0088357E">
              <w:rPr>
                <w:sz w:val="24"/>
                <w:szCs w:val="24"/>
              </w:rPr>
              <w:t>Proyecto enlazados</w:t>
            </w:r>
            <w:proofErr w:type="gramEnd"/>
          </w:p>
        </w:tc>
        <w:tc>
          <w:tcPr>
            <w:tcW w:w="1623" w:type="dxa"/>
          </w:tcPr>
          <w:p w14:paraId="7038E365" w14:textId="77777777" w:rsidR="005624DF" w:rsidRPr="0088357E" w:rsidRDefault="005624DF" w:rsidP="005624DF">
            <w:pPr>
              <w:rPr>
                <w:sz w:val="24"/>
                <w:szCs w:val="24"/>
              </w:rPr>
            </w:pPr>
            <w:r w:rsidRPr="0088357E">
              <w:rPr>
                <w:sz w:val="24"/>
                <w:szCs w:val="24"/>
              </w:rPr>
              <w:t>EDEBÉ</w:t>
            </w:r>
          </w:p>
        </w:tc>
        <w:tc>
          <w:tcPr>
            <w:tcW w:w="1951" w:type="dxa"/>
          </w:tcPr>
          <w:p w14:paraId="5178836A" w14:textId="77777777" w:rsidR="005624DF" w:rsidRPr="00017707" w:rsidRDefault="005624DF" w:rsidP="005624DF">
            <w:pPr>
              <w:rPr>
                <w:sz w:val="24"/>
                <w:szCs w:val="24"/>
              </w:rPr>
            </w:pPr>
            <w:r w:rsidRPr="00017707">
              <w:rPr>
                <w:sz w:val="24"/>
                <w:szCs w:val="24"/>
              </w:rPr>
              <w:t>9788468364629</w:t>
            </w:r>
          </w:p>
        </w:tc>
      </w:tr>
      <w:bookmarkEnd w:id="0"/>
    </w:tbl>
    <w:p w14:paraId="677D3B58" w14:textId="77777777" w:rsidR="00275F5C" w:rsidRDefault="00275F5C" w:rsidP="00275F5C">
      <w:pPr>
        <w:rPr>
          <w:b/>
          <w:sz w:val="28"/>
          <w:szCs w:val="28"/>
        </w:rPr>
      </w:pPr>
    </w:p>
    <w:p w14:paraId="4A5A9222" w14:textId="77777777" w:rsidR="00275F5C" w:rsidRDefault="00275F5C" w:rsidP="00275F5C">
      <w:pPr>
        <w:rPr>
          <w:b/>
          <w:sz w:val="24"/>
          <w:szCs w:val="24"/>
        </w:rPr>
      </w:pPr>
      <w:r>
        <w:rPr>
          <w:b/>
          <w:sz w:val="24"/>
          <w:szCs w:val="24"/>
        </w:rPr>
        <w:t>*Únicamente se comprarán los libros de las asignaturas que el/la alumno/a vaya a cursar.</w:t>
      </w:r>
    </w:p>
    <w:p w14:paraId="19167EFC" w14:textId="77777777" w:rsidR="00275F5C" w:rsidRDefault="00275F5C"/>
    <w:sectPr w:rsidR="00275F5C" w:rsidSect="00275F5C">
      <w:pgSz w:w="16838" w:h="11906" w:orient="landscape"/>
      <w:pgMar w:top="993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F5C"/>
    <w:rsid w:val="00035E3B"/>
    <w:rsid w:val="00081BD3"/>
    <w:rsid w:val="00275F5C"/>
    <w:rsid w:val="005624DF"/>
    <w:rsid w:val="00816E40"/>
    <w:rsid w:val="00897FB7"/>
    <w:rsid w:val="00A9187D"/>
    <w:rsid w:val="00AE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454F4"/>
  <w15:chartTrackingRefBased/>
  <w15:docId w15:val="{4F814966-846D-42E5-AA81-C9A728060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F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75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151</Words>
  <Characters>834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CARMEN ALONSO RUIZ</dc:creator>
  <cp:keywords/>
  <dc:description/>
  <cp:lastModifiedBy>FRANCISCO MAGI FERNANDEZ NAFRIA</cp:lastModifiedBy>
  <cp:revision>8</cp:revision>
  <cp:lastPrinted>2024-07-11T18:00:00Z</cp:lastPrinted>
  <dcterms:created xsi:type="dcterms:W3CDTF">2024-06-17T12:41:00Z</dcterms:created>
  <dcterms:modified xsi:type="dcterms:W3CDTF">2026-07-03T08:35:00Z</dcterms:modified>
</cp:coreProperties>
</file>